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9E" w:rsidRDefault="00F06141" w:rsidP="00F06141">
      <w:pPr>
        <w:jc w:val="center"/>
        <w:rPr>
          <w:sz w:val="28"/>
          <w:szCs w:val="28"/>
        </w:rPr>
      </w:pPr>
      <w:r w:rsidRPr="00F06141">
        <w:rPr>
          <w:sz w:val="28"/>
          <w:szCs w:val="28"/>
        </w:rPr>
        <w:t>Literatura e Psicanálise</w:t>
      </w:r>
    </w:p>
    <w:p w:rsidR="00F06141" w:rsidRDefault="00F06141" w:rsidP="00F06141">
      <w:pPr>
        <w:jc w:val="center"/>
        <w:rPr>
          <w:sz w:val="28"/>
          <w:szCs w:val="28"/>
        </w:rPr>
      </w:pPr>
      <w:r>
        <w:rPr>
          <w:sz w:val="28"/>
          <w:szCs w:val="28"/>
        </w:rPr>
        <w:t>30/08/2018</w:t>
      </w:r>
    </w:p>
    <w:p w:rsidR="00F06141" w:rsidRDefault="00F06141" w:rsidP="00F06141">
      <w:pPr>
        <w:jc w:val="center"/>
        <w:rPr>
          <w:sz w:val="28"/>
          <w:szCs w:val="28"/>
        </w:rPr>
      </w:pPr>
    </w:p>
    <w:p w:rsidR="00F06141" w:rsidRDefault="00F06141" w:rsidP="00F06141">
      <w:pPr>
        <w:rPr>
          <w:sz w:val="28"/>
          <w:szCs w:val="28"/>
        </w:rPr>
      </w:pPr>
      <w:r>
        <w:rPr>
          <w:sz w:val="28"/>
          <w:szCs w:val="28"/>
        </w:rPr>
        <w:t>Tema: Crônicas do dia-a-dia</w:t>
      </w:r>
    </w:p>
    <w:p w:rsidR="00F06141" w:rsidRDefault="00F06141" w:rsidP="00F06141">
      <w:pPr>
        <w:rPr>
          <w:sz w:val="28"/>
          <w:szCs w:val="28"/>
        </w:rPr>
      </w:pPr>
      <w:r>
        <w:rPr>
          <w:sz w:val="28"/>
          <w:szCs w:val="28"/>
        </w:rPr>
        <w:t>Convidada: Glória Costa</w:t>
      </w:r>
    </w:p>
    <w:p w:rsidR="00F06141" w:rsidRDefault="00F06141" w:rsidP="00F06141">
      <w:pPr>
        <w:rPr>
          <w:sz w:val="28"/>
          <w:szCs w:val="28"/>
        </w:rPr>
      </w:pPr>
      <w:r>
        <w:rPr>
          <w:sz w:val="28"/>
          <w:szCs w:val="28"/>
        </w:rPr>
        <w:t>Conexão: O ato e a solidão permeiam a psicanálise e a literatura</w:t>
      </w:r>
      <w:r w:rsidR="00DF2A71">
        <w:rPr>
          <w:sz w:val="28"/>
          <w:szCs w:val="28"/>
        </w:rPr>
        <w:t xml:space="preserve"> no viés da servidão e da ordem do que é inventado, posto a báscula da linguagem.</w:t>
      </w:r>
    </w:p>
    <w:p w:rsidR="00DF2A71" w:rsidRDefault="00DF2A71" w:rsidP="00F06141">
      <w:pPr>
        <w:rPr>
          <w:sz w:val="28"/>
          <w:szCs w:val="28"/>
        </w:rPr>
      </w:pPr>
    </w:p>
    <w:p w:rsidR="007D0470" w:rsidRDefault="00DF2A71" w:rsidP="00B35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Psicanálise</w:t>
      </w:r>
      <w:r>
        <w:rPr>
          <w:sz w:val="28"/>
          <w:szCs w:val="28"/>
        </w:rPr>
        <w:t xml:space="preserve"> e literatura são dois saberes complementares. A literatura está na origem do pensamento freudiano, quem apontou como mestres os autores d</w:t>
      </w:r>
      <w:r w:rsidR="007D0470">
        <w:rPr>
          <w:sz w:val="28"/>
          <w:szCs w:val="28"/>
        </w:rPr>
        <w:t>a literatura clássica.</w:t>
      </w:r>
    </w:p>
    <w:p w:rsidR="00B355C0" w:rsidRDefault="007D0470" w:rsidP="007D0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literatura</w:t>
      </w:r>
      <w:r w:rsidR="00B355C0">
        <w:rPr>
          <w:sz w:val="28"/>
          <w:szCs w:val="28"/>
        </w:rPr>
        <w:t xml:space="preserve"> percebemos</w:t>
      </w:r>
      <w:r w:rsidR="00DF2A71">
        <w:rPr>
          <w:sz w:val="28"/>
          <w:szCs w:val="28"/>
        </w:rPr>
        <w:t xml:space="preserve"> uma tentativa de melhor entendimento das personagens de suas histórias, possibilitan</w:t>
      </w:r>
      <w:r w:rsidR="00CD3FAD">
        <w:rPr>
          <w:sz w:val="28"/>
          <w:szCs w:val="28"/>
        </w:rPr>
        <w:t xml:space="preserve">do um aprofundamento nas </w:t>
      </w:r>
      <w:r w:rsidR="00DF2A71">
        <w:rPr>
          <w:sz w:val="28"/>
          <w:szCs w:val="28"/>
        </w:rPr>
        <w:t>origens de seus afetos e reações. Algo que também</w:t>
      </w:r>
      <w:r w:rsidR="00B355C0">
        <w:rPr>
          <w:sz w:val="28"/>
          <w:szCs w:val="28"/>
        </w:rPr>
        <w:t xml:space="preserve"> direciona a escuta do analista: </w:t>
      </w:r>
      <w:r w:rsidR="00B355C0">
        <w:rPr>
          <w:sz w:val="28"/>
          <w:szCs w:val="28"/>
        </w:rPr>
        <w:t xml:space="preserve">Freud era ele mesmo um narrador por excelência, o investigar e o narrar se encontram, então, entrelaçados. </w:t>
      </w:r>
    </w:p>
    <w:p w:rsidR="00DF2A71" w:rsidRDefault="00DF2A71" w:rsidP="00B35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Seja na psicanálise ou na literatura questões fundamentais que </w:t>
      </w:r>
      <w:r w:rsidR="0073225E">
        <w:rPr>
          <w:sz w:val="28"/>
          <w:szCs w:val="28"/>
        </w:rPr>
        <w:t>aparecem são: o ato e a solidão, enquanto a báscula entre a servidão e à ordem do que é inventado e à ordem da linguagem.</w:t>
      </w:r>
    </w:p>
    <w:p w:rsidR="006A7512" w:rsidRDefault="0073225E" w:rsidP="00B35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512">
        <w:rPr>
          <w:sz w:val="28"/>
          <w:szCs w:val="28"/>
        </w:rPr>
        <w:t xml:space="preserve">Assim, a experiência do texto literário aparece como formadora de respostas ou mesmo fazendo sintomas. </w:t>
      </w:r>
      <w:r w:rsidR="00CD3FAD">
        <w:rPr>
          <w:sz w:val="28"/>
          <w:szCs w:val="28"/>
        </w:rPr>
        <w:t xml:space="preserve">O próprio representar, tão presente na arte, é livrar-se de algo como uma função terapêutica. </w:t>
      </w:r>
      <w:r w:rsidR="00CD3FAD">
        <w:rPr>
          <w:sz w:val="28"/>
          <w:szCs w:val="28"/>
        </w:rPr>
        <w:t xml:space="preserve">Por exemplo, a </w:t>
      </w:r>
      <w:r w:rsidR="00CD3FAD">
        <w:rPr>
          <w:sz w:val="28"/>
          <w:szCs w:val="28"/>
        </w:rPr>
        <w:t xml:space="preserve">fantasia, um dos conceitos pilares da teoria psicanalítica, é bem comum aos dois saberes, verificando os efeitos da literatura na constituição da subjetividade. </w:t>
      </w:r>
      <w:r w:rsidR="006A7512">
        <w:rPr>
          <w:sz w:val="28"/>
          <w:szCs w:val="28"/>
        </w:rPr>
        <w:t>É na brincadeira, no sonho, na fantasia e na escrita literária que se faz presente o inconsciente que os analistas perseguem nas sessões de análise.</w:t>
      </w:r>
    </w:p>
    <w:p w:rsidR="0071022F" w:rsidRDefault="00F55DEB" w:rsidP="00B35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E07">
        <w:rPr>
          <w:sz w:val="28"/>
          <w:szCs w:val="28"/>
        </w:rPr>
        <w:t>No que concerne à interpretação, enquanto conceito também comum a esses dois saberes, Lacan traz que a comunicação de um saber ao analisando tenderia a encobrir o surgimento da verdade. Ele propõe no lugar da interpretação o ato analítico, onde se produzem efeitos de interpretação. O ato se realiza onde o sujeito é confrontado com sua falta, que emerge de um corte pertinente.</w:t>
      </w:r>
    </w:p>
    <w:p w:rsidR="0071022F" w:rsidRDefault="0071022F" w:rsidP="0071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O analista, assim como aquele que escreve, deve exilar-se de sua posição de sujeito, reservando-a para aquele que se produz na experiência: o analisando, ao atravessar seus ditos para além de sua significação. Portanto, o escritor também se coloca numa posição de estrangeiro para que no intervalo entre o familiar da língua e o desconhecido de um sujeito produzido pelo texto, um estilo possa se constituir.</w:t>
      </w:r>
    </w:p>
    <w:p w:rsidR="00F55DEB" w:rsidRDefault="001F1E07" w:rsidP="0071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22F">
        <w:rPr>
          <w:sz w:val="28"/>
          <w:szCs w:val="28"/>
        </w:rPr>
        <w:t xml:space="preserve">Por fim, deve-se ressaltar que </w:t>
      </w:r>
      <w:r w:rsidR="00F55DEB">
        <w:rPr>
          <w:sz w:val="28"/>
          <w:szCs w:val="28"/>
        </w:rPr>
        <w:t>se a encenação não pode ser considerada como mera refração de um texto sobre a cena, pode-se imaginar que o ato analítico está longe de ser uma projeção do texto romanceado do sujeito em análise. É acontecimento porque cria acontecimento.</w:t>
      </w:r>
    </w:p>
    <w:p w:rsidR="006A7512" w:rsidRPr="00F06141" w:rsidRDefault="006A7512" w:rsidP="00DF2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FA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6141" w:rsidRDefault="00F06141" w:rsidP="00F06141">
      <w:pPr>
        <w:jc w:val="center"/>
      </w:pPr>
    </w:p>
    <w:p w:rsidR="00337ECE" w:rsidRDefault="00337ECE" w:rsidP="00337ECE">
      <w:pPr>
        <w:rPr>
          <w:sz w:val="28"/>
          <w:szCs w:val="28"/>
        </w:rPr>
      </w:pPr>
      <w:r w:rsidRPr="00337ECE">
        <w:rPr>
          <w:sz w:val="28"/>
          <w:szCs w:val="28"/>
        </w:rPr>
        <w:t>Referência Bibliográfica</w:t>
      </w:r>
    </w:p>
    <w:p w:rsidR="00337ECE" w:rsidRDefault="00337ECE" w:rsidP="00337ECE">
      <w:pPr>
        <w:rPr>
          <w:sz w:val="28"/>
          <w:szCs w:val="28"/>
        </w:rPr>
      </w:pPr>
      <w:r>
        <w:rPr>
          <w:sz w:val="28"/>
          <w:szCs w:val="28"/>
        </w:rPr>
        <w:t xml:space="preserve">Motta, Vera Dantas de Souza. Literatura e Psicanálise: ensaios. Salvador: EDUNEB, 2017. 277p. </w:t>
      </w:r>
      <w:bookmarkStart w:id="0" w:name="_GoBack"/>
      <w:bookmarkEnd w:id="0"/>
    </w:p>
    <w:p w:rsidR="00337ECE" w:rsidRDefault="00337ECE" w:rsidP="00337ECE">
      <w:pPr>
        <w:rPr>
          <w:sz w:val="28"/>
          <w:szCs w:val="28"/>
        </w:rPr>
      </w:pPr>
    </w:p>
    <w:p w:rsidR="00337ECE" w:rsidRPr="00337ECE" w:rsidRDefault="00337ECE" w:rsidP="00337ECE">
      <w:pPr>
        <w:rPr>
          <w:sz w:val="28"/>
          <w:szCs w:val="28"/>
        </w:rPr>
      </w:pPr>
    </w:p>
    <w:sectPr w:rsidR="00337ECE" w:rsidRPr="00337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1"/>
    <w:rsid w:val="001F1E07"/>
    <w:rsid w:val="00337ECE"/>
    <w:rsid w:val="006A7512"/>
    <w:rsid w:val="0071022F"/>
    <w:rsid w:val="0073225E"/>
    <w:rsid w:val="007D0470"/>
    <w:rsid w:val="008014F1"/>
    <w:rsid w:val="00996742"/>
    <w:rsid w:val="00A31F27"/>
    <w:rsid w:val="00B355C0"/>
    <w:rsid w:val="00CD3FAD"/>
    <w:rsid w:val="00DF2A71"/>
    <w:rsid w:val="00F06141"/>
    <w:rsid w:val="00F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9661-7A86-4DE1-9007-EF962A6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2018-09-11T17:52:00Z</dcterms:created>
  <dcterms:modified xsi:type="dcterms:W3CDTF">2018-09-11T17:52:00Z</dcterms:modified>
</cp:coreProperties>
</file>